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CE" w:rsidRPr="00992252" w:rsidRDefault="00C5705D" w:rsidP="00992252">
      <w:pPr>
        <w:snapToGrid w:val="0"/>
        <w:jc w:val="center"/>
        <w:rPr>
          <w:sz w:val="40"/>
          <w:szCs w:val="40"/>
        </w:rPr>
      </w:pPr>
      <w:r w:rsidRPr="00992252">
        <w:rPr>
          <w:rFonts w:hint="eastAsia"/>
          <w:sz w:val="40"/>
          <w:szCs w:val="40"/>
        </w:rPr>
        <w:t>同</w:t>
      </w:r>
      <w:r w:rsidR="00992252" w:rsidRPr="00992252">
        <w:rPr>
          <w:rFonts w:hint="eastAsia"/>
          <w:sz w:val="40"/>
          <w:szCs w:val="40"/>
        </w:rPr>
        <w:t xml:space="preserve">　</w:t>
      </w:r>
      <w:r w:rsidRPr="00992252">
        <w:rPr>
          <w:rFonts w:hint="eastAsia"/>
          <w:sz w:val="40"/>
          <w:szCs w:val="40"/>
        </w:rPr>
        <w:t>意</w:t>
      </w:r>
      <w:r w:rsidR="00992252" w:rsidRPr="00992252">
        <w:rPr>
          <w:rFonts w:hint="eastAsia"/>
          <w:sz w:val="40"/>
          <w:szCs w:val="40"/>
        </w:rPr>
        <w:t xml:space="preserve">　</w:t>
      </w:r>
      <w:r w:rsidRPr="00992252">
        <w:rPr>
          <w:rFonts w:hint="eastAsia"/>
          <w:sz w:val="40"/>
          <w:szCs w:val="40"/>
        </w:rPr>
        <w:t>書</w:t>
      </w:r>
    </w:p>
    <w:p w:rsidR="00C5705D" w:rsidRPr="00576F4E" w:rsidRDefault="00C5705D" w:rsidP="00576F4E">
      <w:pPr>
        <w:snapToGrid w:val="0"/>
        <w:rPr>
          <w:sz w:val="24"/>
          <w:szCs w:val="24"/>
        </w:rPr>
      </w:pPr>
    </w:p>
    <w:p w:rsidR="00C5705D" w:rsidRPr="00576F4E" w:rsidRDefault="00C5705D" w:rsidP="00992252">
      <w:pPr>
        <w:snapToGrid w:val="0"/>
        <w:jc w:val="right"/>
        <w:rPr>
          <w:sz w:val="24"/>
          <w:szCs w:val="24"/>
        </w:rPr>
      </w:pPr>
      <w:r w:rsidRPr="00576F4E">
        <w:rPr>
          <w:rFonts w:hint="eastAsia"/>
          <w:sz w:val="24"/>
          <w:szCs w:val="24"/>
        </w:rPr>
        <w:t>令和</w:t>
      </w:r>
      <w:r w:rsidR="00992252">
        <w:rPr>
          <w:rFonts w:hint="eastAsia"/>
          <w:sz w:val="24"/>
          <w:szCs w:val="24"/>
        </w:rPr>
        <w:t xml:space="preserve">　　</w:t>
      </w:r>
      <w:r w:rsidRPr="00576F4E">
        <w:rPr>
          <w:rFonts w:hint="eastAsia"/>
          <w:sz w:val="24"/>
          <w:szCs w:val="24"/>
        </w:rPr>
        <w:t>年</w:t>
      </w:r>
      <w:r w:rsidR="00992252">
        <w:rPr>
          <w:rFonts w:hint="eastAsia"/>
          <w:sz w:val="24"/>
          <w:szCs w:val="24"/>
        </w:rPr>
        <w:t xml:space="preserve">　　</w:t>
      </w:r>
      <w:r w:rsidRPr="00576F4E">
        <w:rPr>
          <w:rFonts w:hint="eastAsia"/>
          <w:sz w:val="24"/>
          <w:szCs w:val="24"/>
        </w:rPr>
        <w:t>月</w:t>
      </w:r>
      <w:r w:rsidR="00992252">
        <w:rPr>
          <w:rFonts w:hint="eastAsia"/>
          <w:sz w:val="24"/>
          <w:szCs w:val="24"/>
        </w:rPr>
        <w:t xml:space="preserve">　　</w:t>
      </w:r>
      <w:r w:rsidRPr="00576F4E">
        <w:rPr>
          <w:rFonts w:hint="eastAsia"/>
          <w:sz w:val="24"/>
          <w:szCs w:val="24"/>
        </w:rPr>
        <w:t>日</w:t>
      </w:r>
    </w:p>
    <w:p w:rsidR="00C5705D" w:rsidRPr="00576F4E" w:rsidRDefault="00C5705D" w:rsidP="00576F4E">
      <w:pPr>
        <w:snapToGrid w:val="0"/>
        <w:rPr>
          <w:sz w:val="24"/>
          <w:szCs w:val="24"/>
        </w:rPr>
      </w:pPr>
    </w:p>
    <w:p w:rsidR="00C5705D" w:rsidRPr="00576F4E" w:rsidRDefault="00C5705D" w:rsidP="00576F4E">
      <w:pPr>
        <w:snapToGrid w:val="0"/>
        <w:rPr>
          <w:sz w:val="24"/>
          <w:szCs w:val="24"/>
        </w:rPr>
      </w:pPr>
      <w:r w:rsidRPr="00576F4E">
        <w:rPr>
          <w:rFonts w:hint="eastAsia"/>
          <w:sz w:val="24"/>
          <w:szCs w:val="24"/>
        </w:rPr>
        <w:t>下妻市長</w:t>
      </w:r>
      <w:r w:rsidR="00992252">
        <w:rPr>
          <w:rFonts w:hint="eastAsia"/>
          <w:sz w:val="24"/>
          <w:szCs w:val="24"/>
        </w:rPr>
        <w:t xml:space="preserve">　</w:t>
      </w:r>
      <w:r w:rsidRPr="00576F4E">
        <w:rPr>
          <w:rFonts w:hint="eastAsia"/>
          <w:sz w:val="24"/>
          <w:szCs w:val="24"/>
        </w:rPr>
        <w:t>様</w:t>
      </w:r>
    </w:p>
    <w:p w:rsidR="00C5705D" w:rsidRPr="00576F4E" w:rsidRDefault="00C5705D" w:rsidP="00576F4E">
      <w:pPr>
        <w:snapToGrid w:val="0"/>
        <w:rPr>
          <w:sz w:val="24"/>
          <w:szCs w:val="24"/>
        </w:rPr>
      </w:pPr>
    </w:p>
    <w:p w:rsidR="005D5C00" w:rsidRDefault="00C5705D" w:rsidP="00992252">
      <w:pPr>
        <w:snapToGrid w:val="0"/>
        <w:jc w:val="center"/>
        <w:rPr>
          <w:sz w:val="24"/>
          <w:szCs w:val="24"/>
        </w:rPr>
      </w:pPr>
      <w:r w:rsidRPr="00576F4E">
        <w:rPr>
          <w:rFonts w:hint="eastAsia"/>
          <w:sz w:val="24"/>
          <w:szCs w:val="24"/>
        </w:rPr>
        <w:t>新型コロナウイルス感染症に係る</w:t>
      </w:r>
    </w:p>
    <w:p w:rsidR="00C5705D" w:rsidRPr="00576F4E" w:rsidRDefault="00C5705D" w:rsidP="00992252">
      <w:pPr>
        <w:snapToGrid w:val="0"/>
        <w:jc w:val="center"/>
        <w:rPr>
          <w:sz w:val="24"/>
          <w:szCs w:val="24"/>
        </w:rPr>
      </w:pPr>
      <w:r w:rsidRPr="00576F4E">
        <w:rPr>
          <w:rFonts w:hint="eastAsia"/>
          <w:sz w:val="24"/>
          <w:szCs w:val="24"/>
        </w:rPr>
        <w:t>要介護認定の臨時的な取扱いについて</w:t>
      </w:r>
    </w:p>
    <w:p w:rsidR="00C5705D" w:rsidRPr="00576F4E" w:rsidRDefault="00C5705D" w:rsidP="00576F4E">
      <w:pPr>
        <w:snapToGrid w:val="0"/>
        <w:rPr>
          <w:sz w:val="24"/>
          <w:szCs w:val="24"/>
        </w:rPr>
      </w:pPr>
    </w:p>
    <w:p w:rsidR="00576F4E" w:rsidRDefault="00C5705D" w:rsidP="005D5C00">
      <w:pPr>
        <w:snapToGrid w:val="0"/>
        <w:ind w:firstLineChars="100" w:firstLine="240"/>
        <w:rPr>
          <w:sz w:val="24"/>
          <w:szCs w:val="24"/>
        </w:rPr>
      </w:pPr>
      <w:r w:rsidRPr="00576F4E">
        <w:rPr>
          <w:rFonts w:hint="eastAsia"/>
          <w:sz w:val="24"/>
          <w:szCs w:val="24"/>
        </w:rPr>
        <w:t>新型コロナウイルス感染症</w:t>
      </w:r>
      <w:r w:rsidR="005E3903">
        <w:rPr>
          <w:rFonts w:hint="eastAsia"/>
          <w:sz w:val="24"/>
          <w:szCs w:val="24"/>
        </w:rPr>
        <w:t>拡大防止</w:t>
      </w:r>
      <w:r w:rsidRPr="00576F4E">
        <w:rPr>
          <w:rFonts w:hint="eastAsia"/>
          <w:sz w:val="24"/>
          <w:szCs w:val="24"/>
        </w:rPr>
        <w:t>のため、認定調査の実施が困難なことから、</w:t>
      </w:r>
      <w:r w:rsidR="00576F4E" w:rsidRPr="00576F4E">
        <w:rPr>
          <w:rFonts w:hint="eastAsia"/>
          <w:sz w:val="24"/>
          <w:szCs w:val="24"/>
        </w:rPr>
        <w:t>令和2年</w:t>
      </w:r>
      <w:r w:rsidR="005D5C00">
        <w:rPr>
          <w:rFonts w:hint="eastAsia"/>
          <w:sz w:val="24"/>
          <w:szCs w:val="24"/>
        </w:rPr>
        <w:t>2</w:t>
      </w:r>
      <w:r w:rsidR="00576F4E" w:rsidRPr="00576F4E">
        <w:rPr>
          <w:rFonts w:hint="eastAsia"/>
          <w:sz w:val="24"/>
          <w:szCs w:val="24"/>
        </w:rPr>
        <w:t>月</w:t>
      </w:r>
      <w:r w:rsidR="005D5C00">
        <w:rPr>
          <w:rFonts w:hint="eastAsia"/>
          <w:sz w:val="24"/>
          <w:szCs w:val="24"/>
        </w:rPr>
        <w:t>1</w:t>
      </w:r>
      <w:r w:rsidR="00576F4E" w:rsidRPr="00576F4E">
        <w:rPr>
          <w:rFonts w:hint="eastAsia"/>
          <w:sz w:val="24"/>
          <w:szCs w:val="24"/>
        </w:rPr>
        <w:t>8日付</w:t>
      </w:r>
      <w:r w:rsidR="005D5C00">
        <w:rPr>
          <w:rFonts w:hint="eastAsia"/>
          <w:sz w:val="24"/>
          <w:szCs w:val="24"/>
        </w:rPr>
        <w:t>及び</w:t>
      </w:r>
      <w:r w:rsidR="00576F4E" w:rsidRPr="00576F4E">
        <w:rPr>
          <w:rFonts w:hint="eastAsia"/>
          <w:sz w:val="24"/>
          <w:szCs w:val="24"/>
        </w:rPr>
        <w:t>令和2年4月</w:t>
      </w:r>
      <w:r w:rsidR="005D5C00">
        <w:rPr>
          <w:rFonts w:hint="eastAsia"/>
          <w:sz w:val="24"/>
          <w:szCs w:val="24"/>
        </w:rPr>
        <w:t>7</w:t>
      </w:r>
      <w:r w:rsidR="00576F4E" w:rsidRPr="00576F4E">
        <w:rPr>
          <w:rFonts w:hint="eastAsia"/>
          <w:sz w:val="24"/>
          <w:szCs w:val="24"/>
        </w:rPr>
        <w:t>日付</w:t>
      </w:r>
      <w:r w:rsidR="005D5C00">
        <w:rPr>
          <w:rFonts w:hint="eastAsia"/>
          <w:sz w:val="24"/>
          <w:szCs w:val="24"/>
        </w:rPr>
        <w:t>厚生労働省老健局老人保健課の事務連絡に基づき、</w:t>
      </w:r>
      <w:r w:rsidR="005D5C00" w:rsidRPr="0062717D">
        <w:rPr>
          <w:rFonts w:hint="eastAsia"/>
          <w:b/>
          <w:sz w:val="24"/>
          <w:szCs w:val="24"/>
          <w:u w:val="wave"/>
        </w:rPr>
        <w:t>現在の要介護（要支援）の認定期間を１２か月延長（合算）することに同意します。</w:t>
      </w:r>
    </w:p>
    <w:p w:rsidR="00FD1EE8" w:rsidRDefault="00FD1EE8" w:rsidP="005D5C00">
      <w:pPr>
        <w:snapToGrid w:val="0"/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5529"/>
      </w:tblGrid>
      <w:tr w:rsidR="00FD1EE8" w:rsidTr="00B73C7A">
        <w:tc>
          <w:tcPr>
            <w:tcW w:w="2551" w:type="dxa"/>
          </w:tcPr>
          <w:p w:rsidR="00992252" w:rsidRDefault="00992252" w:rsidP="0099225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D1EE8" w:rsidRDefault="00FD1EE8" w:rsidP="009922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被保険者氏名</w:t>
            </w:r>
          </w:p>
          <w:p w:rsidR="00992252" w:rsidRDefault="00992252" w:rsidP="00992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D1EE8" w:rsidRDefault="00FD1EE8" w:rsidP="005D5C00">
            <w:pPr>
              <w:snapToGrid w:val="0"/>
              <w:rPr>
                <w:sz w:val="24"/>
                <w:szCs w:val="24"/>
              </w:rPr>
            </w:pPr>
          </w:p>
        </w:tc>
      </w:tr>
      <w:tr w:rsidR="00FD1EE8" w:rsidTr="00B73C7A">
        <w:tc>
          <w:tcPr>
            <w:tcW w:w="2551" w:type="dxa"/>
          </w:tcPr>
          <w:p w:rsidR="00992252" w:rsidRDefault="00992252" w:rsidP="0099225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D1EE8" w:rsidRPr="00992252" w:rsidRDefault="00FD1EE8" w:rsidP="00992252">
            <w:pPr>
              <w:snapToGrid w:val="0"/>
              <w:jc w:val="center"/>
              <w:rPr>
                <w:sz w:val="24"/>
                <w:szCs w:val="24"/>
              </w:rPr>
            </w:pPr>
            <w:r w:rsidRPr="00992252">
              <w:rPr>
                <w:rFonts w:hint="eastAsia"/>
                <w:sz w:val="24"/>
                <w:szCs w:val="24"/>
              </w:rPr>
              <w:t>代筆者氏名</w:t>
            </w:r>
          </w:p>
          <w:p w:rsidR="00992252" w:rsidRDefault="00992252" w:rsidP="00992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D1EE8" w:rsidRDefault="00FD1EE8" w:rsidP="005D5C00">
            <w:pPr>
              <w:snapToGrid w:val="0"/>
              <w:rPr>
                <w:sz w:val="24"/>
                <w:szCs w:val="24"/>
              </w:rPr>
            </w:pPr>
          </w:p>
        </w:tc>
      </w:tr>
      <w:tr w:rsidR="00FD1EE8" w:rsidTr="00B73C7A">
        <w:tc>
          <w:tcPr>
            <w:tcW w:w="2551" w:type="dxa"/>
          </w:tcPr>
          <w:p w:rsidR="00992252" w:rsidRDefault="00992252" w:rsidP="0099225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D1EE8" w:rsidRDefault="00FD1EE8" w:rsidP="009922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被保険者との関係</w:t>
            </w:r>
          </w:p>
        </w:tc>
        <w:tc>
          <w:tcPr>
            <w:tcW w:w="5529" w:type="dxa"/>
          </w:tcPr>
          <w:p w:rsidR="00992252" w:rsidRDefault="00FD1EE8" w:rsidP="00FD1EE8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 本</w:t>
            </w:r>
            <w:r w:rsidR="005E390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人　　</w:t>
            </w:r>
          </w:p>
          <w:p w:rsidR="00FD1EE8" w:rsidRDefault="00FD1EE8" w:rsidP="00FD1EE8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 親</w:t>
            </w:r>
            <w:r w:rsidR="005E390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族（　　　</w:t>
            </w:r>
            <w:r w:rsidR="00992252">
              <w:rPr>
                <w:rFonts w:hint="eastAsia"/>
                <w:sz w:val="24"/>
                <w:szCs w:val="24"/>
              </w:rPr>
              <w:t xml:space="preserve">　</w:t>
            </w:r>
            <w:r w:rsidR="005E3903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FD1EE8" w:rsidRDefault="00172CCF" w:rsidP="00FD1EE8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 その他（　　　　　　　　</w:t>
            </w:r>
            <w:r w:rsidR="00992252">
              <w:rPr>
                <w:rFonts w:hint="eastAsia"/>
                <w:sz w:val="24"/>
                <w:szCs w:val="24"/>
              </w:rPr>
              <w:t xml:space="preserve">　 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E3903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FD1EE8" w:rsidTr="00B73C7A">
        <w:tc>
          <w:tcPr>
            <w:tcW w:w="2551" w:type="dxa"/>
          </w:tcPr>
          <w:p w:rsidR="00992252" w:rsidRDefault="00992252" w:rsidP="0099225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2717D" w:rsidRDefault="0062717D" w:rsidP="0099225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D1EE8" w:rsidRDefault="00947F6C" w:rsidP="009922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有効期間延長の理由</w:t>
            </w:r>
          </w:p>
        </w:tc>
        <w:tc>
          <w:tcPr>
            <w:tcW w:w="5529" w:type="dxa"/>
          </w:tcPr>
          <w:p w:rsidR="00FD1EE8" w:rsidRDefault="00172CCF" w:rsidP="00947F6C">
            <w:pPr>
              <w:snapToGrid w:val="0"/>
              <w:ind w:left="360" w:hangingChars="150" w:hanging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 介護保険施設や病院等において、</w:t>
            </w:r>
            <w:r w:rsidR="00947F6C">
              <w:rPr>
                <w:rFonts w:hint="eastAsia"/>
                <w:sz w:val="24"/>
                <w:szCs w:val="24"/>
              </w:rPr>
              <w:t>入所（院）者との面会を禁止する等の措置がとられたため。</w:t>
            </w:r>
          </w:p>
          <w:p w:rsidR="00947F6C" w:rsidRDefault="00947F6C" w:rsidP="005D5C0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 本人または家族等の状況によるため。</w:t>
            </w:r>
          </w:p>
          <w:p w:rsidR="0062717D" w:rsidRDefault="0062717D" w:rsidP="005E3903">
            <w:pPr>
              <w:snapToGrid w:val="0"/>
              <w:ind w:left="360" w:hangingChars="150" w:hanging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 </w:t>
            </w:r>
            <w:r w:rsidR="005E3903">
              <w:rPr>
                <w:rFonts w:hint="eastAsia"/>
                <w:sz w:val="24"/>
                <w:szCs w:val="24"/>
              </w:rPr>
              <w:t>その他特別な事情により、認定調査の実施が困難な</w:t>
            </w:r>
            <w:r>
              <w:rPr>
                <w:rFonts w:hint="eastAsia"/>
                <w:sz w:val="24"/>
                <w:szCs w:val="24"/>
              </w:rPr>
              <w:t>ため。</w:t>
            </w:r>
          </w:p>
        </w:tc>
      </w:tr>
    </w:tbl>
    <w:p w:rsidR="00FD1EE8" w:rsidRPr="00172CCF" w:rsidRDefault="00FD1EE8" w:rsidP="005D5C00">
      <w:pPr>
        <w:snapToGrid w:val="0"/>
        <w:ind w:firstLineChars="100" w:firstLine="240"/>
        <w:rPr>
          <w:sz w:val="24"/>
          <w:szCs w:val="24"/>
        </w:rPr>
      </w:pPr>
    </w:p>
    <w:sectPr w:rsidR="00FD1EE8" w:rsidRPr="00172CCF" w:rsidSect="00992252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5D"/>
    <w:rsid w:val="00172CCF"/>
    <w:rsid w:val="00576F4E"/>
    <w:rsid w:val="005D5C00"/>
    <w:rsid w:val="005E3903"/>
    <w:rsid w:val="0062717D"/>
    <w:rsid w:val="00947F6C"/>
    <w:rsid w:val="00992252"/>
    <w:rsid w:val="00A16CCE"/>
    <w:rsid w:val="00B73C7A"/>
    <w:rsid w:val="00C5705D"/>
    <w:rsid w:val="00F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CBC159-3885-42C6-9C69-0FDFCF18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3</cp:revision>
  <cp:lastPrinted>2020-04-17T07:09:00Z</cp:lastPrinted>
  <dcterms:created xsi:type="dcterms:W3CDTF">2020-04-08T04:42:00Z</dcterms:created>
  <dcterms:modified xsi:type="dcterms:W3CDTF">2020-04-17T07:10:00Z</dcterms:modified>
</cp:coreProperties>
</file>