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bookmarkStart w:id="0" w:name="_GoBack"/>
      <w:bookmarkEnd w:id="0"/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-457835</wp:posOffset>
                </wp:positionV>
                <wp:extent cx="6499860" cy="1009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49986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511.8pt;height:79.5pt;mso-position-horizontal-relative:margin;position:absolute;margin-left:1.25pt;margin-top:-36.04pt;mso-wrap-distance-bottom:0pt;mso-wrap-distance-right:9pt;mso-wrap-distance-top:0pt;v-text-anchor:top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1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203"/>
      </w:tblGrid>
      <w:tr>
        <w:trPr/>
        <w:tc>
          <w:tcPr>
            <w:tcW w:w="10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　年　　　月　　　日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下妻市長　菊池　博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470" w:leftChars="700" w:right="0" w:rightChars="0" w:firstLine="0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="1470" w:leftChars="700" w:right="0" w:rightChars="0" w:firstLine="0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470" w:leftChars="700" w:right="0" w:rightChars="0" w:firstLine="0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名称及び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470" w:leftChars="700" w:right="0" w:rightChars="0" w:firstLine="3570" w:firstLineChars="17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代表者の氏名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　　㊞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注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1)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（イ）最近１か月間の売上高等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Ｃ：Ａの期間後２か月間の見込み売上高等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(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注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1)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210" w:leftChars="100" w:firstLine="484" w:firstLine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令和　　　年　　　月　　　日</w:t>
      </w:r>
    </w:p>
    <w:p>
      <w:pPr>
        <w:pStyle w:val="0"/>
        <w:suppressAutoHyphens w:val="1"/>
        <w:wordWrap w:val="0"/>
        <w:spacing w:line="246" w:lineRule="exact"/>
        <w:ind w:leftChars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0" w:leftChars="0" w:firstLine="121" w:firstLineChars="5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(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注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)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本認定書の有効期間：令和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年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月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日から令和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年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月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日まで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7740" w:leftChars="0" w:right="0" w:rightChars="0" w:hanging="123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下妻市本城町三丁目１３番地</w:t>
      </w:r>
    </w:p>
    <w:p>
      <w:pPr>
        <w:pStyle w:val="0"/>
        <w:suppressAutoHyphens w:val="1"/>
        <w:wordWrap w:val="0"/>
        <w:spacing w:line="246" w:lineRule="exact"/>
        <w:ind w:left="6720" w:leftChars="3200" w:right="0" w:rightChars="0" w:firstLine="24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下妻市長　菊池　博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市長から認定を受けた後、本認定の有効期間内に金融機関又は信用保証協会に対して、経営安定関連保証の申込みを行うことが必要です。</w:t>
      </w:r>
    </w:p>
    <w:sectPr>
      <w:pgSz w:w="11906" w:h="16838"/>
      <w:pgMar w:top="850" w:right="850" w:bottom="567" w:left="850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5</Words>
  <Characters>703</Characters>
  <Application>JUST Note</Application>
  <Lines>67</Lines>
  <Paragraphs>42</Paragraphs>
  <Company>経済産業省</Company>
  <CharactersWithSpaces>1446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Administrator</cp:lastModifiedBy>
  <cp:lastPrinted>2023-12-20T07:31:15Z</cp:lastPrinted>
  <dcterms:created xsi:type="dcterms:W3CDTF">2023-08-28T04:24:00Z</dcterms:created>
  <dcterms:modified xsi:type="dcterms:W3CDTF">2023-12-20T07:31:20Z</dcterms:modified>
  <cp:revision>21</cp:revision>
</cp:coreProperties>
</file>