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30" w:hanging="630"/>
        <w:rPr>
          <w:rFonts w:hint="default" w:asciiTheme="minorEastAsia" w:hAnsiTheme="minorEastAsia" w:eastAsiaTheme="minorEastAsia"/>
          <w:sz w:val="22"/>
        </w:rPr>
      </w:pPr>
      <w:r>
        <w:rPr>
          <w:rFonts w:hint="default" w:asciiTheme="minorEastAsia" w:hAnsiTheme="minorEastAsia" w:eastAsiaTheme="minorEastAsia"/>
          <w:sz w:val="22"/>
        </w:rPr>
        <w:t>様式３（１／２）</w:t>
      </w: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bookmarkStart w:id="0" w:name="_Hlk119916334"/>
      <w:bookmarkEnd w:id="0"/>
      <w:r>
        <w:rPr>
          <w:rFonts w:hint="default" w:asciiTheme="minorEastAsia" w:hAnsiTheme="minorEastAsia" w:eastAsiaTheme="minorEastAsia"/>
          <w:color w:val="000000"/>
          <w:spacing w:val="48"/>
          <w:kern w:val="0"/>
          <w:sz w:val="22"/>
          <w:fitText w:val="3080" w:id="1"/>
        </w:rPr>
        <w:t>会社概要及び</w:t>
      </w:r>
      <w:r>
        <w:rPr>
          <w:rFonts w:hint="eastAsia" w:asciiTheme="minorEastAsia" w:hAnsiTheme="minorEastAsia" w:eastAsiaTheme="minorEastAsia"/>
          <w:color w:val="000000"/>
          <w:spacing w:val="48"/>
          <w:kern w:val="0"/>
          <w:sz w:val="22"/>
          <w:fitText w:val="3080" w:id="1"/>
        </w:rPr>
        <w:t>事業</w:t>
      </w:r>
      <w:r>
        <w:rPr>
          <w:rFonts w:hint="default" w:asciiTheme="minorEastAsia" w:hAnsiTheme="minorEastAsia" w:eastAsiaTheme="minorEastAsia"/>
          <w:color w:val="000000"/>
          <w:spacing w:val="48"/>
          <w:kern w:val="0"/>
          <w:sz w:val="22"/>
          <w:fitText w:val="3080" w:id="1"/>
        </w:rPr>
        <w:t>実</w:t>
      </w:r>
      <w:r>
        <w:rPr>
          <w:rFonts w:hint="default" w:asciiTheme="minorEastAsia" w:hAnsiTheme="minorEastAsia" w:eastAsiaTheme="minorEastAsia"/>
          <w:color w:val="000000"/>
          <w:spacing w:val="8"/>
          <w:kern w:val="0"/>
          <w:sz w:val="22"/>
          <w:fitText w:val="3080" w:id="1"/>
        </w:rPr>
        <w:t>績</w:t>
      </w:r>
    </w:p>
    <w:p>
      <w:pPr>
        <w:pStyle w:val="0"/>
        <w:rPr>
          <w:rFonts w:hint="default" w:asciiTheme="minorEastAsia" w:hAnsiTheme="minorEastAsia" w:eastAsiaTheme="minorEastAsia"/>
          <w:color w:val="000000"/>
          <w:sz w:val="22"/>
        </w:rPr>
      </w:pPr>
      <w:bookmarkStart w:id="1" w:name="_Hlk1199163341"/>
      <w:bookmarkEnd w:id="1"/>
    </w:p>
    <w:p>
      <w:pPr>
        <w:pStyle w:val="0"/>
        <w:rPr>
          <w:rFonts w:hint="default" w:asciiTheme="minorEastAsia" w:hAnsiTheme="minorEastAsia" w:eastAsiaTheme="minorEastAsia"/>
          <w:color w:val="000000"/>
          <w:sz w:val="22"/>
        </w:rPr>
      </w:pPr>
    </w:p>
    <w:p>
      <w:pPr>
        <w:pStyle w:val="0"/>
        <w:ind w:left="630" w:hanging="630"/>
        <w:rPr>
          <w:rFonts w:hint="default" w:asciiTheme="minorEastAsia" w:hAnsiTheme="minorEastAsia" w:eastAsiaTheme="minorEastAsia"/>
          <w:sz w:val="22"/>
        </w:rPr>
      </w:pPr>
      <w:r>
        <w:rPr>
          <w:rFonts w:hint="default" w:asciiTheme="minorEastAsia" w:hAnsiTheme="minorEastAsia" w:eastAsiaTheme="minorEastAsia"/>
          <w:sz w:val="22"/>
        </w:rPr>
        <w:t>　　　　　　　　　　　　　　商号又は名称</w:t>
      </w:r>
    </w:p>
    <w:p>
      <w:pPr>
        <w:pStyle w:val="0"/>
        <w:ind w:left="630" w:hanging="630"/>
        <w:rPr>
          <w:rFonts w:hint="default" w:asciiTheme="minorEastAsia" w:hAnsiTheme="minorEastAsia" w:eastAsiaTheme="minorEastAsia"/>
          <w:sz w:val="22"/>
        </w:rPr>
      </w:pPr>
      <w:r>
        <w:rPr>
          <w:rFonts w:hint="default" w:asciiTheme="minorEastAsia" w:hAnsiTheme="minorEastAsia" w:eastAsiaTheme="minorEastAsia"/>
          <w:sz w:val="22"/>
        </w:rPr>
        <w:t>　　　　　　　　　　　　　　　　　　　　　　　　　　　　　　　　　　　　　　　</w:t>
      </w:r>
    </w:p>
    <w:p>
      <w:pPr>
        <w:pStyle w:val="0"/>
        <w:ind w:left="630" w:hanging="63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default" w:asciiTheme="minorEastAsia" w:hAnsiTheme="minorEastAsia" w:eastAsiaTheme="minorEastAsia"/>
          <w:b w:val="1"/>
          <w:sz w:val="22"/>
        </w:rPr>
        <w:t>会　社　概　要</w:t>
      </w:r>
    </w:p>
    <w:tbl>
      <w:tblPr>
        <w:tblStyle w:val="11"/>
        <w:tblW w:w="9072" w:type="dxa"/>
        <w:tblInd w:w="-5" w:type="dxa"/>
        <w:tblLayout w:type="fixed"/>
        <w:tblCellMar>
          <w:left w:w="103" w:type="dxa"/>
        </w:tblCellMar>
        <w:tblLook w:firstRow="0" w:lastRow="0" w:firstColumn="0" w:lastColumn="0" w:noHBand="0" w:noVBand="0" w:val="0000"/>
      </w:tblPr>
      <w:tblGrid>
        <w:gridCol w:w="2438"/>
        <w:gridCol w:w="6634"/>
      </w:tblGrid>
      <w:tr>
        <w:trPr/>
        <w:tc>
          <w:tcPr>
            <w:tcW w:w="243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60" w:lineRule="auto"/>
              <w:jc w:val="center"/>
              <w:rPr>
                <w:rFonts w:hint="default" w:asciiTheme="minorEastAsia" w:hAnsiTheme="minorEastAsia" w:eastAsiaTheme="minorEastAsia"/>
                <w:sz w:val="22"/>
              </w:rPr>
            </w:pPr>
            <w:r>
              <w:rPr>
                <w:rFonts w:hint="default" w:asciiTheme="minorEastAsia" w:hAnsiTheme="minorEastAsia" w:eastAsiaTheme="minorEastAsia"/>
                <w:sz w:val="22"/>
              </w:rPr>
              <w:t>商号又は名称</w:t>
            </w:r>
          </w:p>
        </w:tc>
        <w:tc>
          <w:tcPr>
            <w:tcW w:w="66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Theme="minorEastAsia" w:hAnsiTheme="minorEastAsia" w:eastAsiaTheme="minorEastAsia"/>
                <w:sz w:val="22"/>
              </w:rPr>
            </w:pPr>
          </w:p>
        </w:tc>
      </w:tr>
      <w:tr>
        <w:trPr/>
        <w:tc>
          <w:tcPr>
            <w:tcW w:w="243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60" w:lineRule="auto"/>
              <w:jc w:val="center"/>
              <w:rPr>
                <w:rFonts w:hint="default" w:asciiTheme="minorEastAsia" w:hAnsiTheme="minorEastAsia" w:eastAsiaTheme="minorEastAsia"/>
                <w:sz w:val="22"/>
              </w:rPr>
            </w:pPr>
            <w:r>
              <w:rPr>
                <w:rFonts w:hint="default" w:asciiTheme="minorEastAsia" w:hAnsiTheme="minorEastAsia" w:eastAsiaTheme="minorEastAsia"/>
                <w:sz w:val="22"/>
              </w:rPr>
              <w:t>代表者職氏名</w:t>
            </w:r>
          </w:p>
        </w:tc>
        <w:tc>
          <w:tcPr>
            <w:tcW w:w="66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Theme="minorEastAsia" w:hAnsiTheme="minorEastAsia" w:eastAsiaTheme="minorEastAsia"/>
                <w:sz w:val="22"/>
              </w:rPr>
            </w:pPr>
          </w:p>
        </w:tc>
      </w:tr>
      <w:tr>
        <w:trPr/>
        <w:tc>
          <w:tcPr>
            <w:tcW w:w="243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60" w:lineRule="auto"/>
              <w:jc w:val="center"/>
              <w:rPr>
                <w:rFonts w:hint="default" w:asciiTheme="minorEastAsia" w:hAnsiTheme="minorEastAsia" w:eastAsiaTheme="minorEastAsia"/>
                <w:sz w:val="22"/>
              </w:rPr>
            </w:pPr>
            <w:r>
              <w:rPr>
                <w:rFonts w:hint="default" w:asciiTheme="minorEastAsia" w:hAnsiTheme="minorEastAsia" w:eastAsiaTheme="minorEastAsia"/>
                <w:sz w:val="22"/>
              </w:rPr>
              <w:t>本社所在地</w:t>
            </w:r>
          </w:p>
        </w:tc>
        <w:tc>
          <w:tcPr>
            <w:tcW w:w="66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Theme="minorEastAsia" w:hAnsiTheme="minorEastAsia" w:eastAsiaTheme="minorEastAsia"/>
                <w:sz w:val="22"/>
              </w:rPr>
            </w:pPr>
          </w:p>
        </w:tc>
      </w:tr>
      <w:tr>
        <w:trPr/>
        <w:tc>
          <w:tcPr>
            <w:tcW w:w="243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60" w:lineRule="auto"/>
              <w:jc w:val="center"/>
              <w:rPr>
                <w:rFonts w:hint="default" w:asciiTheme="minorEastAsia" w:hAnsiTheme="minorEastAsia" w:eastAsiaTheme="minorEastAsia"/>
                <w:sz w:val="22"/>
              </w:rPr>
            </w:pPr>
            <w:r>
              <w:rPr>
                <w:rFonts w:hint="default" w:asciiTheme="minorEastAsia" w:hAnsiTheme="minorEastAsia" w:eastAsiaTheme="minorEastAsia"/>
                <w:sz w:val="22"/>
              </w:rPr>
              <w:t>設立年月</w:t>
            </w:r>
          </w:p>
        </w:tc>
        <w:tc>
          <w:tcPr>
            <w:tcW w:w="66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Theme="minorEastAsia" w:hAnsiTheme="minorEastAsia" w:eastAsiaTheme="minorEastAsia"/>
                <w:sz w:val="22"/>
              </w:rPr>
            </w:pPr>
          </w:p>
        </w:tc>
      </w:tr>
      <w:tr>
        <w:trPr/>
        <w:tc>
          <w:tcPr>
            <w:tcW w:w="243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60" w:lineRule="auto"/>
              <w:jc w:val="center"/>
              <w:rPr>
                <w:rFonts w:hint="default" w:asciiTheme="minorEastAsia" w:hAnsiTheme="minorEastAsia" w:eastAsiaTheme="minorEastAsia"/>
                <w:sz w:val="22"/>
              </w:rPr>
            </w:pPr>
            <w:r>
              <w:rPr>
                <w:rFonts w:hint="default" w:asciiTheme="minorEastAsia" w:hAnsiTheme="minorEastAsia" w:eastAsiaTheme="minorEastAsia"/>
                <w:sz w:val="22"/>
              </w:rPr>
              <w:t>資本金</w:t>
            </w:r>
          </w:p>
        </w:tc>
        <w:tc>
          <w:tcPr>
            <w:tcW w:w="66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Theme="minorEastAsia" w:hAnsiTheme="minorEastAsia" w:eastAsiaTheme="minorEastAsia"/>
                <w:sz w:val="22"/>
              </w:rPr>
            </w:pPr>
          </w:p>
        </w:tc>
      </w:tr>
      <w:tr>
        <w:trPr/>
        <w:tc>
          <w:tcPr>
            <w:tcW w:w="243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60" w:lineRule="auto"/>
              <w:jc w:val="center"/>
              <w:rPr>
                <w:rFonts w:hint="default" w:asciiTheme="minorEastAsia" w:hAnsiTheme="minorEastAsia" w:eastAsiaTheme="minorEastAsia"/>
                <w:sz w:val="22"/>
              </w:rPr>
            </w:pPr>
            <w:r>
              <w:rPr>
                <w:rFonts w:hint="default" w:asciiTheme="minorEastAsia" w:hAnsiTheme="minorEastAsia" w:eastAsiaTheme="minorEastAsia"/>
                <w:sz w:val="22"/>
              </w:rPr>
              <w:t>支社・営業所等</w:t>
            </w:r>
          </w:p>
        </w:tc>
        <w:tc>
          <w:tcPr>
            <w:tcW w:w="66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tc>
      </w:tr>
      <w:tr>
        <w:trPr/>
        <w:tc>
          <w:tcPr>
            <w:tcW w:w="243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60" w:lineRule="auto"/>
              <w:jc w:val="center"/>
              <w:rPr>
                <w:rFonts w:hint="default" w:asciiTheme="minorEastAsia" w:hAnsiTheme="minorEastAsia" w:eastAsiaTheme="minorEastAsia"/>
                <w:sz w:val="22"/>
              </w:rPr>
            </w:pPr>
            <w:r>
              <w:rPr>
                <w:rFonts w:hint="default" w:asciiTheme="minorEastAsia" w:hAnsiTheme="minorEastAsia" w:eastAsiaTheme="minorEastAsia"/>
                <w:sz w:val="22"/>
              </w:rPr>
              <w:t>従業員数</w:t>
            </w:r>
          </w:p>
        </w:tc>
        <w:tc>
          <w:tcPr>
            <w:tcW w:w="66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Theme="minorEastAsia" w:hAnsiTheme="minorEastAsia" w:eastAsiaTheme="minorEastAsia"/>
                <w:sz w:val="22"/>
              </w:rPr>
            </w:pPr>
          </w:p>
        </w:tc>
      </w:tr>
      <w:tr>
        <w:trPr/>
        <w:tc>
          <w:tcPr>
            <w:tcW w:w="243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60" w:lineRule="auto"/>
              <w:jc w:val="center"/>
              <w:rPr>
                <w:rFonts w:hint="default" w:asciiTheme="minorEastAsia" w:hAnsiTheme="minorEastAsia" w:eastAsiaTheme="minorEastAsia"/>
                <w:sz w:val="22"/>
              </w:rPr>
            </w:pPr>
            <w:r>
              <w:rPr>
                <w:rFonts w:hint="default" w:asciiTheme="minorEastAsia" w:hAnsiTheme="minorEastAsia" w:eastAsiaTheme="minorEastAsia"/>
                <w:sz w:val="22"/>
              </w:rPr>
              <w:t>許可・登録</w:t>
            </w:r>
          </w:p>
        </w:tc>
        <w:tc>
          <w:tcPr>
            <w:tcW w:w="66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tc>
      </w:tr>
      <w:tr>
        <w:trPr>
          <w:trHeight w:val="1972" w:hRule="atLeast"/>
        </w:trPr>
        <w:tc>
          <w:tcPr>
            <w:tcW w:w="243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60" w:lineRule="auto"/>
              <w:jc w:val="center"/>
              <w:rPr>
                <w:rFonts w:hint="default" w:asciiTheme="minorEastAsia" w:hAnsiTheme="minorEastAsia" w:eastAsiaTheme="minorEastAsia"/>
                <w:sz w:val="22"/>
              </w:rPr>
            </w:pPr>
            <w:r>
              <w:rPr>
                <w:rFonts w:hint="default" w:asciiTheme="minorEastAsia" w:hAnsiTheme="minorEastAsia" w:eastAsiaTheme="minorEastAsia"/>
                <w:sz w:val="22"/>
              </w:rPr>
              <w:t>事業概要</w:t>
            </w:r>
          </w:p>
        </w:tc>
        <w:tc>
          <w:tcPr>
            <w:tcW w:w="66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tc>
      </w:tr>
    </w:tbl>
    <w:p>
      <w:pPr>
        <w:pStyle w:val="0"/>
        <w:jc w:val="left"/>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（備考）１　令和</w:t>
      </w:r>
      <w:r>
        <w:rPr>
          <w:rFonts w:hint="eastAsia" w:asciiTheme="minorEastAsia" w:hAnsiTheme="minorEastAsia" w:eastAsiaTheme="minorEastAsia"/>
          <w:color w:val="auto"/>
          <w:sz w:val="22"/>
        </w:rPr>
        <w:t>７</w:t>
      </w:r>
      <w:r>
        <w:rPr>
          <w:rFonts w:hint="default" w:asciiTheme="minorEastAsia" w:hAnsiTheme="minorEastAsia" w:eastAsiaTheme="minorEastAsia"/>
          <w:color w:val="auto"/>
          <w:sz w:val="22"/>
        </w:rPr>
        <w:t>年</w:t>
      </w:r>
      <w:r>
        <w:rPr>
          <w:rFonts w:hint="eastAsia" w:asciiTheme="minorEastAsia" w:hAnsiTheme="minorEastAsia" w:eastAsiaTheme="minorEastAsia"/>
          <w:color w:val="auto"/>
          <w:sz w:val="22"/>
        </w:rPr>
        <w:t>２</w:t>
      </w:r>
      <w:r>
        <w:rPr>
          <w:rFonts w:hint="default" w:asciiTheme="minorEastAsia" w:hAnsiTheme="minorEastAsia" w:eastAsiaTheme="minorEastAsia"/>
          <w:color w:val="auto"/>
          <w:sz w:val="22"/>
        </w:rPr>
        <w:t>月１日時点で記入すること。</w:t>
      </w:r>
    </w:p>
    <w:p>
      <w:pPr>
        <w:pStyle w:val="0"/>
        <w:jc w:val="left"/>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　　　　２　会社概要を記したパンフレット等を発行している場合は添付すること。</w:t>
      </w:r>
    </w:p>
    <w:p>
      <w:pPr>
        <w:pStyle w:val="0"/>
        <w:widowControl w:val="1"/>
        <w:suppressAutoHyphens w:val="0"/>
        <w:jc w:val="left"/>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br w:type="page"/>
      </w:r>
    </w:p>
    <w:p>
      <w:pPr>
        <w:pStyle w:val="0"/>
        <w:jc w:val="left"/>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様式３（２／２）</w:t>
      </w:r>
    </w:p>
    <w:p>
      <w:pPr>
        <w:pStyle w:val="0"/>
        <w:rPr>
          <w:rFonts w:hint="default" w:asciiTheme="minorEastAsia" w:hAnsiTheme="minorEastAsia" w:eastAsiaTheme="minorEastAsia"/>
          <w:color w:val="auto"/>
          <w:sz w:val="22"/>
        </w:rPr>
      </w:pPr>
    </w:p>
    <w:p>
      <w:pPr>
        <w:pStyle w:val="0"/>
        <w:jc w:val="center"/>
        <w:rPr>
          <w:rFonts w:hint="default" w:asciiTheme="minorEastAsia" w:hAnsiTheme="minorEastAsia"/>
          <w:color w:val="auto"/>
          <w:sz w:val="22"/>
        </w:rPr>
      </w:pPr>
      <w:r>
        <w:rPr>
          <w:rFonts w:hint="eastAsia" w:asciiTheme="minorEastAsia" w:hAnsiTheme="minorEastAsia"/>
          <w:color w:val="auto"/>
          <w:sz w:val="22"/>
        </w:rPr>
        <w:t>１メガワット以上の太陽光発電設備整備の事業</w:t>
      </w:r>
      <w:r>
        <w:rPr>
          <w:rFonts w:hint="default" w:asciiTheme="minorEastAsia" w:hAnsiTheme="minorEastAsia"/>
          <w:color w:val="auto"/>
          <w:sz w:val="22"/>
        </w:rPr>
        <w:t>実績</w:t>
      </w:r>
    </w:p>
    <w:p>
      <w:pPr>
        <w:pStyle w:val="0"/>
        <w:rPr>
          <w:rFonts w:hint="default" w:asciiTheme="minorEastAsia" w:hAnsiTheme="minorEastAsia"/>
          <w:color w:val="auto"/>
          <w:sz w:val="22"/>
        </w:rPr>
      </w:pPr>
    </w:p>
    <w:tbl>
      <w:tblPr>
        <w:tblStyle w:val="22"/>
        <w:tblW w:w="9065" w:type="dxa"/>
        <w:tblInd w:w="0" w:type="dxa"/>
        <w:tblLayout w:type="fixed"/>
        <w:tblLook w:firstRow="1" w:lastRow="0" w:firstColumn="1" w:lastColumn="0" w:noHBand="0" w:noVBand="1" w:val="04A0"/>
      </w:tblPr>
      <w:tblGrid>
        <w:gridCol w:w="550"/>
        <w:gridCol w:w="1996"/>
        <w:gridCol w:w="1880"/>
        <w:gridCol w:w="1404"/>
        <w:gridCol w:w="1402"/>
        <w:gridCol w:w="1833"/>
      </w:tblGrid>
      <w:tr>
        <w:trPr/>
        <w:tc>
          <w:tcPr>
            <w:tcW w:w="550" w:type="dxa"/>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NO</w:t>
            </w:r>
          </w:p>
        </w:tc>
        <w:tc>
          <w:tcPr>
            <w:tcW w:w="1997" w:type="dxa"/>
            <w:vAlign w:val="center"/>
          </w:tcPr>
          <w:p>
            <w:pPr>
              <w:pStyle w:val="0"/>
              <w:jc w:val="center"/>
              <w:rPr>
                <w:rFonts w:hint="eastAsia"/>
              </w:rPr>
            </w:pPr>
            <w:r>
              <w:rPr>
                <w:rFonts w:hint="eastAsia"/>
              </w:rPr>
              <w:t>発電所名</w:t>
            </w:r>
          </w:p>
        </w:tc>
        <w:tc>
          <w:tcPr>
            <w:tcW w:w="1880" w:type="dxa"/>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発電所所在地</w:t>
            </w:r>
          </w:p>
          <w:p>
            <w:pPr>
              <w:pStyle w:val="0"/>
              <w:jc w:val="center"/>
              <w:rPr>
                <w:rFonts w:hint="default" w:asciiTheme="minorEastAsia" w:hAnsiTheme="minorEastAsia"/>
                <w:color w:val="auto"/>
                <w:sz w:val="22"/>
              </w:rPr>
            </w:pPr>
            <w:r>
              <w:rPr>
                <w:rFonts w:hint="eastAsia" w:asciiTheme="minorEastAsia" w:hAnsiTheme="minorEastAsia"/>
                <w:color w:val="auto"/>
                <w:sz w:val="22"/>
              </w:rPr>
              <w:t>（代表地番）</w:t>
            </w:r>
          </w:p>
        </w:tc>
        <w:tc>
          <w:tcPr>
            <w:tcW w:w="1405" w:type="dxa"/>
            <w:vAlign w:val="center"/>
          </w:tcPr>
          <w:p>
            <w:pPr>
              <w:pStyle w:val="0"/>
              <w:jc w:val="center"/>
              <w:rPr>
                <w:rFonts w:hint="default" w:asciiTheme="minorEastAsia" w:hAnsiTheme="minorEastAsia"/>
                <w:color w:val="auto"/>
                <w:spacing w:val="-20"/>
                <w:sz w:val="22"/>
              </w:rPr>
            </w:pPr>
            <w:r>
              <w:rPr>
                <w:rFonts w:hint="eastAsia" w:asciiTheme="minorEastAsia" w:hAnsiTheme="minorEastAsia"/>
                <w:color w:val="auto"/>
                <w:spacing w:val="-20"/>
                <w:sz w:val="22"/>
              </w:rPr>
              <w:t>発電出力</w:t>
            </w:r>
          </w:p>
        </w:tc>
        <w:tc>
          <w:tcPr>
            <w:tcW w:w="1402" w:type="dxa"/>
            <w:vAlign w:val="center"/>
          </w:tcPr>
          <w:p>
            <w:pPr>
              <w:pStyle w:val="0"/>
              <w:jc w:val="center"/>
              <w:rPr>
                <w:rFonts w:hint="default" w:asciiTheme="minorEastAsia" w:hAnsiTheme="minorEastAsia"/>
                <w:color w:val="auto"/>
                <w:spacing w:val="-20"/>
                <w:sz w:val="22"/>
              </w:rPr>
            </w:pPr>
            <w:r>
              <w:rPr>
                <w:rFonts w:hint="eastAsia" w:asciiTheme="minorEastAsia" w:hAnsiTheme="minorEastAsia"/>
                <w:color w:val="auto"/>
                <w:spacing w:val="-20"/>
                <w:sz w:val="22"/>
              </w:rPr>
              <w:t>運転開始日</w:t>
            </w:r>
          </w:p>
        </w:tc>
        <w:tc>
          <w:tcPr>
            <w:tcW w:w="1834" w:type="dxa"/>
            <w:vAlign w:val="center"/>
          </w:tcPr>
          <w:p>
            <w:pPr>
              <w:pStyle w:val="0"/>
              <w:jc w:val="center"/>
              <w:rPr>
                <w:rFonts w:hint="eastAsia"/>
              </w:rPr>
            </w:pPr>
            <w:r>
              <w:rPr>
                <w:rFonts w:hint="eastAsia"/>
              </w:rPr>
              <w:t>売電区分（</w:t>
            </w:r>
            <w:r>
              <w:rPr>
                <w:rFonts w:hint="eastAsia"/>
              </w:rPr>
              <w:t>FIT/FIP/</w:t>
            </w:r>
            <w:r>
              <w:rPr>
                <w:rFonts w:hint="eastAsia"/>
              </w:rPr>
              <w:t>売電先）</w:t>
            </w:r>
          </w:p>
        </w:tc>
      </w:tr>
      <w:tr>
        <w:trPr>
          <w:trHeight w:val="1061" w:hRule="atLeast"/>
        </w:trPr>
        <w:tc>
          <w:tcPr>
            <w:tcW w:w="550" w:type="dxa"/>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１</w:t>
            </w:r>
          </w:p>
        </w:tc>
        <w:tc>
          <w:tcPr>
            <w:tcW w:w="1997" w:type="dxa"/>
            <w:vAlign w:val="center"/>
          </w:tcPr>
          <w:p>
            <w:pPr>
              <w:pStyle w:val="0"/>
              <w:jc w:val="both"/>
              <w:rPr>
                <w:rFonts w:hint="eastAsia"/>
              </w:rPr>
            </w:pPr>
          </w:p>
        </w:tc>
        <w:tc>
          <w:tcPr>
            <w:tcW w:w="1880" w:type="dxa"/>
            <w:vAlign w:val="center"/>
          </w:tcPr>
          <w:p>
            <w:pPr>
              <w:pStyle w:val="0"/>
              <w:jc w:val="both"/>
              <w:rPr>
                <w:rFonts w:hint="default" w:asciiTheme="minorEastAsia" w:hAnsiTheme="minorEastAsia"/>
                <w:color w:val="auto"/>
                <w:sz w:val="22"/>
              </w:rPr>
            </w:pPr>
          </w:p>
        </w:tc>
        <w:tc>
          <w:tcPr>
            <w:tcW w:w="1405" w:type="dxa"/>
            <w:vAlign w:val="center"/>
          </w:tcPr>
          <w:p>
            <w:pPr>
              <w:pStyle w:val="0"/>
              <w:jc w:val="both"/>
              <w:rPr>
                <w:rFonts w:hint="default" w:asciiTheme="minorEastAsia" w:hAnsiTheme="minorEastAsia"/>
                <w:color w:val="auto"/>
                <w:sz w:val="22"/>
              </w:rPr>
            </w:pPr>
          </w:p>
        </w:tc>
        <w:tc>
          <w:tcPr>
            <w:tcW w:w="1402" w:type="dxa"/>
            <w:vAlign w:val="center"/>
          </w:tcPr>
          <w:p>
            <w:pPr>
              <w:pStyle w:val="0"/>
              <w:jc w:val="both"/>
              <w:rPr>
                <w:rFonts w:hint="default" w:asciiTheme="minorEastAsia" w:hAnsiTheme="minorEastAsia"/>
                <w:color w:val="auto"/>
                <w:sz w:val="22"/>
              </w:rPr>
            </w:pPr>
            <w:bookmarkStart w:id="2" w:name="_GoBack"/>
            <w:bookmarkEnd w:id="2"/>
          </w:p>
        </w:tc>
        <w:tc>
          <w:tcPr>
            <w:tcW w:w="1834" w:type="dxa"/>
            <w:vAlign w:val="center"/>
          </w:tcPr>
          <w:p>
            <w:pPr>
              <w:pStyle w:val="0"/>
              <w:jc w:val="both"/>
              <w:rPr>
                <w:rFonts w:hint="eastAsia"/>
              </w:rPr>
            </w:pPr>
          </w:p>
        </w:tc>
      </w:tr>
      <w:tr>
        <w:trPr>
          <w:trHeight w:val="1061" w:hRule="atLeast"/>
        </w:trPr>
        <w:tc>
          <w:tcPr>
            <w:tcW w:w="550" w:type="dxa"/>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２</w:t>
            </w:r>
          </w:p>
        </w:tc>
        <w:tc>
          <w:tcPr>
            <w:tcW w:w="1997" w:type="dxa"/>
            <w:vAlign w:val="center"/>
          </w:tcPr>
          <w:p>
            <w:pPr>
              <w:pStyle w:val="0"/>
              <w:jc w:val="both"/>
              <w:rPr>
                <w:rFonts w:hint="eastAsia"/>
              </w:rPr>
            </w:pPr>
          </w:p>
        </w:tc>
        <w:tc>
          <w:tcPr>
            <w:tcW w:w="1880" w:type="dxa"/>
            <w:vAlign w:val="center"/>
          </w:tcPr>
          <w:p>
            <w:pPr>
              <w:pStyle w:val="0"/>
              <w:jc w:val="both"/>
              <w:rPr>
                <w:rFonts w:hint="default" w:asciiTheme="minorEastAsia" w:hAnsiTheme="minorEastAsia"/>
                <w:color w:val="auto"/>
                <w:sz w:val="22"/>
              </w:rPr>
            </w:pPr>
          </w:p>
        </w:tc>
        <w:tc>
          <w:tcPr>
            <w:tcW w:w="1405" w:type="dxa"/>
            <w:vAlign w:val="center"/>
          </w:tcPr>
          <w:p>
            <w:pPr>
              <w:pStyle w:val="0"/>
              <w:jc w:val="both"/>
              <w:rPr>
                <w:rFonts w:hint="default" w:asciiTheme="minorEastAsia" w:hAnsiTheme="minorEastAsia"/>
                <w:color w:val="auto"/>
                <w:sz w:val="22"/>
              </w:rPr>
            </w:pPr>
          </w:p>
        </w:tc>
        <w:tc>
          <w:tcPr>
            <w:tcW w:w="1402" w:type="dxa"/>
            <w:vAlign w:val="center"/>
          </w:tcPr>
          <w:p>
            <w:pPr>
              <w:pStyle w:val="0"/>
              <w:jc w:val="both"/>
              <w:rPr>
                <w:rFonts w:hint="default" w:asciiTheme="minorEastAsia" w:hAnsiTheme="minorEastAsia"/>
                <w:color w:val="auto"/>
                <w:sz w:val="22"/>
              </w:rPr>
            </w:pPr>
          </w:p>
        </w:tc>
        <w:tc>
          <w:tcPr>
            <w:tcW w:w="1834" w:type="dxa"/>
            <w:vAlign w:val="center"/>
          </w:tcPr>
          <w:p>
            <w:pPr>
              <w:pStyle w:val="0"/>
              <w:jc w:val="both"/>
              <w:rPr>
                <w:rFonts w:hint="eastAsia"/>
              </w:rPr>
            </w:pPr>
          </w:p>
        </w:tc>
      </w:tr>
      <w:tr>
        <w:trPr>
          <w:trHeight w:val="1061" w:hRule="atLeast"/>
        </w:trPr>
        <w:tc>
          <w:tcPr>
            <w:tcW w:w="550" w:type="dxa"/>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３</w:t>
            </w:r>
          </w:p>
        </w:tc>
        <w:tc>
          <w:tcPr>
            <w:tcW w:w="1997" w:type="dxa"/>
            <w:vAlign w:val="center"/>
          </w:tcPr>
          <w:p>
            <w:pPr>
              <w:pStyle w:val="0"/>
              <w:jc w:val="both"/>
              <w:rPr>
                <w:rFonts w:hint="eastAsia"/>
              </w:rPr>
            </w:pPr>
          </w:p>
        </w:tc>
        <w:tc>
          <w:tcPr>
            <w:tcW w:w="1880" w:type="dxa"/>
            <w:vAlign w:val="center"/>
          </w:tcPr>
          <w:p>
            <w:pPr>
              <w:pStyle w:val="0"/>
              <w:jc w:val="both"/>
              <w:rPr>
                <w:rFonts w:hint="default" w:asciiTheme="minorEastAsia" w:hAnsiTheme="minorEastAsia"/>
                <w:color w:val="auto"/>
                <w:sz w:val="22"/>
              </w:rPr>
            </w:pPr>
          </w:p>
        </w:tc>
        <w:tc>
          <w:tcPr>
            <w:tcW w:w="1405" w:type="dxa"/>
            <w:vAlign w:val="center"/>
          </w:tcPr>
          <w:p>
            <w:pPr>
              <w:pStyle w:val="0"/>
              <w:jc w:val="both"/>
              <w:rPr>
                <w:rFonts w:hint="default" w:asciiTheme="minorEastAsia" w:hAnsiTheme="minorEastAsia"/>
                <w:color w:val="auto"/>
                <w:sz w:val="22"/>
              </w:rPr>
            </w:pPr>
          </w:p>
        </w:tc>
        <w:tc>
          <w:tcPr>
            <w:tcW w:w="1402" w:type="dxa"/>
            <w:vAlign w:val="center"/>
          </w:tcPr>
          <w:p>
            <w:pPr>
              <w:pStyle w:val="0"/>
              <w:jc w:val="both"/>
              <w:rPr>
                <w:rFonts w:hint="default" w:asciiTheme="minorEastAsia" w:hAnsiTheme="minorEastAsia"/>
                <w:color w:val="auto"/>
                <w:sz w:val="22"/>
              </w:rPr>
            </w:pPr>
          </w:p>
        </w:tc>
        <w:tc>
          <w:tcPr>
            <w:tcW w:w="1834" w:type="dxa"/>
            <w:vAlign w:val="center"/>
          </w:tcPr>
          <w:p>
            <w:pPr>
              <w:pStyle w:val="0"/>
              <w:jc w:val="both"/>
              <w:rPr>
                <w:rFonts w:hint="eastAsia"/>
              </w:rPr>
            </w:pPr>
          </w:p>
        </w:tc>
      </w:tr>
      <w:tr>
        <w:trPr>
          <w:trHeight w:val="1061" w:hRule="atLeast"/>
        </w:trPr>
        <w:tc>
          <w:tcPr>
            <w:tcW w:w="550" w:type="dxa"/>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４</w:t>
            </w:r>
          </w:p>
        </w:tc>
        <w:tc>
          <w:tcPr>
            <w:tcW w:w="1997" w:type="dxa"/>
            <w:vAlign w:val="center"/>
          </w:tcPr>
          <w:p>
            <w:pPr>
              <w:pStyle w:val="0"/>
              <w:jc w:val="both"/>
              <w:rPr>
                <w:rFonts w:hint="eastAsia"/>
              </w:rPr>
            </w:pPr>
          </w:p>
        </w:tc>
        <w:tc>
          <w:tcPr>
            <w:tcW w:w="1880" w:type="dxa"/>
            <w:vAlign w:val="center"/>
          </w:tcPr>
          <w:p>
            <w:pPr>
              <w:pStyle w:val="0"/>
              <w:jc w:val="both"/>
              <w:rPr>
                <w:rFonts w:hint="default" w:asciiTheme="minorEastAsia" w:hAnsiTheme="minorEastAsia"/>
                <w:color w:val="auto"/>
                <w:sz w:val="22"/>
              </w:rPr>
            </w:pPr>
          </w:p>
        </w:tc>
        <w:tc>
          <w:tcPr>
            <w:tcW w:w="1405" w:type="dxa"/>
            <w:vAlign w:val="center"/>
          </w:tcPr>
          <w:p>
            <w:pPr>
              <w:pStyle w:val="0"/>
              <w:jc w:val="both"/>
              <w:rPr>
                <w:rFonts w:hint="default" w:asciiTheme="minorEastAsia" w:hAnsiTheme="minorEastAsia"/>
                <w:color w:val="auto"/>
                <w:sz w:val="22"/>
              </w:rPr>
            </w:pPr>
          </w:p>
        </w:tc>
        <w:tc>
          <w:tcPr>
            <w:tcW w:w="1402" w:type="dxa"/>
            <w:vAlign w:val="center"/>
          </w:tcPr>
          <w:p>
            <w:pPr>
              <w:pStyle w:val="0"/>
              <w:jc w:val="both"/>
              <w:rPr>
                <w:rFonts w:hint="default" w:asciiTheme="minorEastAsia" w:hAnsiTheme="minorEastAsia"/>
                <w:color w:val="auto"/>
                <w:sz w:val="22"/>
              </w:rPr>
            </w:pPr>
          </w:p>
        </w:tc>
        <w:tc>
          <w:tcPr>
            <w:tcW w:w="1834" w:type="dxa"/>
            <w:vAlign w:val="center"/>
          </w:tcPr>
          <w:p>
            <w:pPr>
              <w:pStyle w:val="0"/>
              <w:jc w:val="both"/>
              <w:rPr>
                <w:rFonts w:hint="eastAsia"/>
              </w:rPr>
            </w:pPr>
          </w:p>
        </w:tc>
      </w:tr>
      <w:tr>
        <w:trPr>
          <w:trHeight w:val="1061" w:hRule="atLeast"/>
        </w:trPr>
        <w:tc>
          <w:tcPr>
            <w:tcW w:w="550" w:type="dxa"/>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５</w:t>
            </w:r>
          </w:p>
        </w:tc>
        <w:tc>
          <w:tcPr>
            <w:tcW w:w="1997" w:type="dxa"/>
            <w:vAlign w:val="center"/>
          </w:tcPr>
          <w:p>
            <w:pPr>
              <w:pStyle w:val="0"/>
              <w:jc w:val="both"/>
              <w:rPr>
                <w:rFonts w:hint="eastAsia"/>
              </w:rPr>
            </w:pPr>
          </w:p>
        </w:tc>
        <w:tc>
          <w:tcPr>
            <w:tcW w:w="1880" w:type="dxa"/>
            <w:vAlign w:val="center"/>
          </w:tcPr>
          <w:p>
            <w:pPr>
              <w:pStyle w:val="0"/>
              <w:jc w:val="both"/>
              <w:rPr>
                <w:rFonts w:hint="default" w:asciiTheme="minorEastAsia" w:hAnsiTheme="minorEastAsia"/>
                <w:color w:val="auto"/>
                <w:sz w:val="22"/>
              </w:rPr>
            </w:pPr>
          </w:p>
        </w:tc>
        <w:tc>
          <w:tcPr>
            <w:tcW w:w="1405" w:type="dxa"/>
            <w:vAlign w:val="center"/>
          </w:tcPr>
          <w:p>
            <w:pPr>
              <w:pStyle w:val="0"/>
              <w:jc w:val="both"/>
              <w:rPr>
                <w:rFonts w:hint="default" w:asciiTheme="minorEastAsia" w:hAnsiTheme="minorEastAsia"/>
                <w:color w:val="auto"/>
                <w:sz w:val="22"/>
              </w:rPr>
            </w:pPr>
          </w:p>
        </w:tc>
        <w:tc>
          <w:tcPr>
            <w:tcW w:w="1402" w:type="dxa"/>
            <w:vAlign w:val="center"/>
          </w:tcPr>
          <w:p>
            <w:pPr>
              <w:pStyle w:val="0"/>
              <w:jc w:val="both"/>
              <w:rPr>
                <w:rFonts w:hint="default" w:asciiTheme="minorEastAsia" w:hAnsiTheme="minorEastAsia"/>
                <w:color w:val="auto"/>
                <w:sz w:val="22"/>
              </w:rPr>
            </w:pPr>
          </w:p>
        </w:tc>
        <w:tc>
          <w:tcPr>
            <w:tcW w:w="1834" w:type="dxa"/>
            <w:vAlign w:val="center"/>
          </w:tcPr>
          <w:p>
            <w:pPr>
              <w:pStyle w:val="0"/>
              <w:jc w:val="both"/>
              <w:rPr>
                <w:rFonts w:hint="eastAsia"/>
              </w:rPr>
            </w:pPr>
          </w:p>
        </w:tc>
      </w:tr>
    </w:tbl>
    <w:p>
      <w:pPr>
        <w:pStyle w:val="0"/>
        <w:rPr>
          <w:rFonts w:hint="default" w:asciiTheme="minorEastAsia" w:hAnsiTheme="minorEastAsia" w:eastAsiaTheme="minorEastAsia"/>
          <w:sz w:val="22"/>
        </w:rPr>
      </w:pPr>
      <w:r>
        <w:rPr>
          <w:rFonts w:hint="eastAsia" w:asciiTheme="minorEastAsia" w:hAnsiTheme="minorEastAsia" w:eastAsiaTheme="minorEastAsia"/>
          <w:sz w:val="22"/>
        </w:rPr>
        <w:t>＊過去５年以内に運転開始した１メガワット以上の太陽光発電設備の内、発電出力が大きなものから最大５件まで記載してください。</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＊「売電先」の企業名については、可能な範囲で記載してください。</w:t>
      </w:r>
    </w:p>
    <w:p>
      <w:pPr>
        <w:pStyle w:val="0"/>
        <w:rPr>
          <w:rFonts w:hint="default" w:asciiTheme="minorEastAsia" w:hAnsiTheme="minorEastAsia" w:eastAsiaTheme="minorEastAsia"/>
          <w:sz w:val="22"/>
        </w:rPr>
      </w:pPr>
    </w:p>
    <w:sectPr>
      <w:pgSz w:w="11906" w:h="16838"/>
      <w:pgMar w:top="1418" w:right="1418" w:bottom="1418" w:left="1418" w:header="720" w:footer="720" w:gutter="0"/>
      <w:cols w:space="720"/>
      <w:textDirection w:val="lrTb"/>
      <w:docGrid w:type="linesAndChars" w:linePitch="378"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8"/>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jc w:val="both"/>
    </w:pPr>
    <w:rPr>
      <w:rFonts w:ascii="Century" w:hAnsi="Century" w:eastAsia="ＭＳ 明朝"/>
      <w:color w:val="00000A"/>
      <w:kern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color w:val="00000A"/>
      <w:kern w:val="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color w:val="00000A"/>
      <w:kern w:val="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2</Pages>
  <Words>3</Words>
  <Characters>299</Characters>
  <Application>JUST Note</Application>
  <Lines>86</Lines>
  <Paragraphs>32</Paragraphs>
  <CharactersWithSpaces>361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ma-kobayashi</dc:creator>
  <cp:lastModifiedBy>Administrator</cp:lastModifiedBy>
  <dcterms:created xsi:type="dcterms:W3CDTF">2023-01-15T11:35:00Z</dcterms:created>
  <dcterms:modified xsi:type="dcterms:W3CDTF">2024-11-20T06:20:12Z</dcterms:modified>
  <cp:revision>13</cp:revision>
</cp:coreProperties>
</file>