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様式４</w:t>
      </w: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下妻市さくらねこ無料不妊手術チケット（行政枠）利用報告書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(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　　月利用分）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年　　　　　月　　　　　日　　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下妻市長　　　　宛て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</w:rPr>
        <w:t>（申請者）</w:t>
      </w:r>
      <w:r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  <w:t>団体・グループ名　　　　　　　　　　　　　　　　　　　　　　　　　　　　　　　　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  <w:t>代表者住所　　　　　　　　　　　　　　　　　　　　　　　　　　　　　　　　　　　　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  <w:t>代表者氏名　　　　　　　　　　　　　　　　　　　　　　　　　　　　　　　　　　　　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pacing w:val="53"/>
          <w:kern w:val="0"/>
          <w:sz w:val="22"/>
          <w:u w:val="single" w:color="auto"/>
          <w:fitText w:val="1200" w:id="1"/>
        </w:rPr>
        <w:t>電話番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1"/>
          <w:kern w:val="0"/>
          <w:sz w:val="22"/>
          <w:u w:val="single" w:color="auto"/>
          <w:fitText w:val="1200" w:id="1"/>
        </w:rPr>
        <w:t>号</w:t>
      </w:r>
      <w:r>
        <w:rPr>
          <w:rFonts w:hint="eastAsia" w:ascii="UD デジタル 教科書体 NK-R" w:hAnsi="UD デジタル 教科書体 NK-R" w:eastAsia="UD デジタル 教科書体 NK-R"/>
          <w:color w:val="auto"/>
          <w:kern w:val="0"/>
          <w:sz w:val="22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下記のとおりさくらねこ無料不妊手術チケットを利用したので、下妻市さくらねこ無料不妊手術事業ガイドラインに基づき、下記のとおり報告いたします。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15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記</w:t>
      </w:r>
    </w:p>
    <w:p>
      <w:pPr>
        <w:pStyle w:val="19"/>
        <w:numPr>
          <w:ilvl w:val="0"/>
          <w:numId w:val="1"/>
        </w:numPr>
        <w:spacing w:line="360" w:lineRule="auto"/>
        <w:ind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交付枚数　　　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u w:val="single" w:color="auto"/>
        </w:rPr>
        <w:t>　　　　　　　　　枚</w:t>
      </w:r>
    </w:p>
    <w:p>
      <w:pPr>
        <w:pStyle w:val="19"/>
        <w:numPr>
          <w:ilvl w:val="0"/>
          <w:numId w:val="1"/>
        </w:numPr>
        <w:spacing w:line="360" w:lineRule="auto"/>
        <w:ind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利用枚数　　　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u w:val="single" w:color="auto"/>
        </w:rPr>
        <w:t>　　　　　　　　　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内訳（オス　　　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頭　・　メス　　　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頭）</w:t>
      </w:r>
    </w:p>
    <w:p>
      <w:pPr>
        <w:pStyle w:val="19"/>
        <w:numPr>
          <w:ilvl w:val="0"/>
          <w:numId w:val="1"/>
        </w:numPr>
        <w:spacing w:line="360" w:lineRule="auto"/>
        <w:ind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返却枚数　　　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u w:val="single" w:color="auto"/>
        </w:rPr>
        <w:t>　　　　　　　　　枚</w:t>
      </w:r>
    </w:p>
    <w:p>
      <w:pPr>
        <w:pStyle w:val="19"/>
        <w:numPr>
          <w:numId w:val="0"/>
        </w:numPr>
        <w:spacing w:line="360" w:lineRule="auto"/>
        <w:ind w:left="420"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（余った理由：　　　　　　　　　　　　　　　　　　　　　　　　　　　　　　　　　　　　　　　　　　　　　　　　　　　　　　　　　　　）</w:t>
      </w:r>
    </w:p>
    <w:p>
      <w:pPr>
        <w:pStyle w:val="19"/>
        <w:numPr>
          <w:ilvl w:val="0"/>
          <w:numId w:val="1"/>
        </w:numPr>
        <w:spacing w:line="360" w:lineRule="auto"/>
        <w:ind w:leftChars="0"/>
        <w:rPr>
          <w:rFonts w:hint="eastAsia" w:ascii="UD デジタル 教科書体 NK-R" w:hAnsi="UD デジタル 教科書体 NK-R" w:eastAsia="UD デジタル 教科書体 NK-R"/>
          <w:color w:val="auto"/>
          <w:sz w:val="20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利用の詳細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0"/>
        </w:rPr>
        <w:t>　別紙のとおり</w:t>
      </w:r>
      <w:bookmarkStart w:id="0" w:name="_GoBack"/>
      <w:bookmarkEnd w:id="0"/>
    </w:p>
    <w:p>
      <w:pPr>
        <w:rPr>
          <w:rFonts w:hint="default" w:ascii="ＭＳ 明朝" w:hAnsi="ＭＳ 明朝" w:eastAsia="ＭＳ 明朝"/>
          <w:sz w:val="20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ind w:left="200" w:hanging="200" w:hangingChars="100"/>
        <w:rPr>
          <w:rFonts w:hint="eastAsia" w:ascii="UD デジタル 教科書体 NK-R" w:hAnsi="UD デジタル 教科書体 NK-R" w:eastAsia="UD デジタル 教科書体 NK-R"/>
          <w:color w:val="auto"/>
          <w:sz w:val="20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0"/>
        </w:rPr>
        <w:t>（様式４別紙）</w:t>
      </w:r>
    </w:p>
    <w:tbl>
      <w:tblPr>
        <w:tblStyle w:val="27"/>
        <w:tblW w:w="15481" w:type="dxa"/>
        <w:jc w:val="left"/>
        <w:tblInd w:w="-3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668"/>
        <w:gridCol w:w="1273"/>
        <w:gridCol w:w="735"/>
        <w:gridCol w:w="4305"/>
        <w:gridCol w:w="945"/>
        <w:gridCol w:w="2310"/>
        <w:gridCol w:w="2625"/>
        <w:gridCol w:w="2620"/>
      </w:tblGrid>
      <w:tr>
        <w:trPr/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番号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1"/>
              </w:rPr>
              <w:t>毛色・特徴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性別</w:t>
            </w: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実施施術　※いずれかを囲む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手術日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チケット番号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捕獲場所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※具体的に</w:t>
            </w: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別途かかった医療費</w:t>
            </w:r>
          </w:p>
        </w:tc>
      </w:tr>
      <w:tr>
        <w:trPr>
          <w:trHeight w:val="88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例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)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茶トラ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オス</w:t>
            </w: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single" w:color="auto" w:sz="4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4/1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チケット右上に記載の番号を記入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本城町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3-13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付近</w:t>
            </w: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コンベニア　〇〇円</w:t>
            </w: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ワクチン　〇〇円　</w:t>
            </w:r>
          </w:p>
        </w:tc>
      </w:tr>
      <w:tr>
        <w:trPr>
          <w:trHeight w:val="86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1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2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3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4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5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6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7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8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9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6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10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</w:tbl>
    <w:p>
      <w:pPr>
        <w:pStyle w:val="0"/>
        <w:ind w:left="200" w:hanging="200" w:hangingChars="100"/>
        <w:rPr>
          <w:rFonts w:hint="eastAsia" w:ascii="UD デジタル 教科書体 NK-R" w:hAnsi="UD デジタル 教科書体 NK-R" w:eastAsia="UD デジタル 教科書体 NK-R"/>
          <w:color w:val="auto"/>
          <w:sz w:val="20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0"/>
        </w:rPr>
        <w:t>※欄が不足する場合は、別紙様式４続紙を利用してください。</w:t>
      </w:r>
    </w:p>
    <w:p>
      <w:pPr>
        <w:pStyle w:val="0"/>
        <w:ind w:left="200" w:hanging="200" w:hangingChars="100"/>
        <w:rPr>
          <w:rFonts w:hint="eastAsia" w:ascii="UD デジタル 教科書体 NK-R" w:hAnsi="UD デジタル 教科書体 NK-R" w:eastAsia="UD デジタル 教科書体 NK-R"/>
          <w:sz w:val="20"/>
        </w:rPr>
      </w:pPr>
      <w:r>
        <w:rPr>
          <w:rFonts w:hint="eastAsia" w:ascii="UD デジタル 教科書体 NK-R" w:hAnsi="UD デジタル 教科書体 NK-R" w:eastAsia="UD デジタル 教科書体 NK-R"/>
          <w:sz w:val="20"/>
        </w:rPr>
        <w:t>※「活動風景写真」と「手術後の耳先のＶ字カットが分かる猫のカラー写真」を各１枚添付すること。（データでの提出可：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"mailto:kankyo@city.shimotsuma.lg.jp"</w:instrText>
      </w:r>
      <w:r>
        <w:rPr>
          <w:rFonts w:hint="eastAsia"/>
        </w:rPr>
        <w:fldChar w:fldCharType="separate"/>
      </w:r>
      <w:r>
        <w:rPr>
          <w:rStyle w:val="24"/>
          <w:rFonts w:hint="eastAsia" w:ascii="UD デジタル 教科書体 NK-R" w:hAnsi="UD デジタル 教科書体 NK-R" w:eastAsia="UD デジタル 教科書体 NK-R"/>
          <w:sz w:val="20"/>
        </w:rPr>
        <w:t>kankyo@city.shimotsuma.lg.jp</w:t>
      </w:r>
      <w:r>
        <w:rPr>
          <w:rFonts w:hint="eastAsia"/>
        </w:rPr>
        <w:fldChar w:fldCharType="end"/>
      </w:r>
      <w:r>
        <w:rPr>
          <w:rFonts w:hint="eastAsia" w:ascii="UD デジタル 教科書体 NK-R" w:hAnsi="UD デジタル 教科書体 NK-R" w:eastAsia="UD デジタル 教科書体 NK-R"/>
          <w:sz w:val="20"/>
        </w:rPr>
        <w:t>）</w:t>
      </w:r>
    </w:p>
    <w:sectPr>
      <w:pgSz w:w="16838" w:h="11906" w:orient="landscape"/>
      <w:pgMar w:top="288" w:right="850" w:bottom="283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06E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2</Pages>
  <Words>18</Words>
  <Characters>913</Characters>
  <Application>JUST Note</Application>
  <Lines>138</Lines>
  <Paragraphs>66</Paragraphs>
  <CharactersWithSpaces>1190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恩田 美帆</dc:creator>
  <cp:lastModifiedBy>Administrator</cp:lastModifiedBy>
  <cp:lastPrinted>2025-12-16T01:31:33Z</cp:lastPrinted>
  <dcterms:created xsi:type="dcterms:W3CDTF">2021-09-17T05:13:00Z</dcterms:created>
  <dcterms:modified xsi:type="dcterms:W3CDTF">2025-12-16T01:45:37Z</dcterms:modified>
  <cp:revision>23</cp:revision>
</cp:coreProperties>
</file>