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（様式４）</w:t>
      </w:r>
    </w:p>
    <w:p>
      <w:pPr>
        <w:pStyle w:val="0"/>
        <w:ind w:left="210" w:hanging="21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8"/>
        </w:rPr>
        <w:t>見　　積　　書</w:t>
      </w:r>
    </w:p>
    <w:p>
      <w:pPr>
        <w:pStyle w:val="0"/>
        <w:ind w:left="210" w:hanging="21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月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日</w:t>
      </w:r>
    </w:p>
    <w:p>
      <w:pPr>
        <w:pStyle w:val="0"/>
        <w:ind w:left="210" w:hanging="210"/>
        <w:rPr>
          <w:rFonts w:hint="eastAsia" w:ascii="ＭＳ 明朝" w:hAnsi="ＭＳ 明朝"/>
          <w:sz w:val="22"/>
        </w:rPr>
      </w:pPr>
    </w:p>
    <w:p>
      <w:pPr>
        <w:pStyle w:val="0"/>
        <w:ind w:left="210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下妻市長職務代理者</w:t>
      </w:r>
    </w:p>
    <w:p>
      <w:pPr>
        <w:pStyle w:val="0"/>
        <w:ind w:left="210" w:leftChars="0" w:firstLine="440" w:firstLineChars="200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下妻市副市長　渡辺　尚　様</w:t>
      </w:r>
    </w:p>
    <w:p>
      <w:pPr>
        <w:pStyle w:val="0"/>
        <w:ind w:right="223" w:rightChars="106"/>
        <w:jc w:val="left"/>
        <w:rPr>
          <w:rFonts w:hint="eastAsia" w:ascii="ＭＳ 明朝" w:hAnsi="ＭＳ 明朝"/>
          <w:sz w:val="22"/>
        </w:rPr>
      </w:pPr>
    </w:p>
    <w:p>
      <w:pPr>
        <w:pStyle w:val="0"/>
        <w:ind w:left="210" w:right="223" w:rightChars="106" w:hanging="210"/>
        <w:jc w:val="left"/>
        <w:rPr>
          <w:rFonts w:hint="eastAsia" w:ascii="ＭＳ 明朝" w:hAnsi="ＭＳ 明朝"/>
          <w:sz w:val="22"/>
        </w:rPr>
      </w:pPr>
    </w:p>
    <w:p>
      <w:pPr>
        <w:pStyle w:val="0"/>
        <w:ind w:left="2100" w:leftChars="1000" w:right="223" w:rightChars="106" w:firstLine="880" w:firstLineChars="4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提出者　</w:t>
      </w:r>
      <w:r>
        <w:rPr>
          <w:rFonts w:hint="eastAsia" w:ascii="ＭＳ 明朝" w:hAnsi="ＭＳ 明朝"/>
          <w:spacing w:val="200"/>
          <w:kern w:val="0"/>
          <w:sz w:val="22"/>
          <w:fitText w:val="840" w:id="1"/>
        </w:rPr>
        <w:t>住</w:t>
      </w:r>
      <w:r>
        <w:rPr>
          <w:rFonts w:hint="eastAsia" w:ascii="ＭＳ 明朝" w:hAnsi="ＭＳ 明朝"/>
          <w:kern w:val="0"/>
          <w:sz w:val="22"/>
          <w:fitText w:val="840" w:id="1"/>
        </w:rPr>
        <w:t>所</w:t>
      </w:r>
    </w:p>
    <w:p>
      <w:pPr>
        <w:pStyle w:val="0"/>
        <w:ind w:left="2100" w:leftChars="900" w:hanging="21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</w:t>
      </w:r>
      <w:r>
        <w:rPr>
          <w:rFonts w:hint="eastAsia" w:ascii="ＭＳ 明朝" w:hAnsi="ＭＳ 明朝"/>
          <w:spacing w:val="45"/>
          <w:kern w:val="0"/>
          <w:sz w:val="22"/>
          <w:fitText w:val="840" w:id="2"/>
        </w:rPr>
        <w:t>会社</w:t>
      </w:r>
      <w:r>
        <w:rPr>
          <w:rFonts w:hint="eastAsia" w:ascii="ＭＳ 明朝" w:hAnsi="ＭＳ 明朝"/>
          <w:kern w:val="0"/>
          <w:sz w:val="22"/>
          <w:fitText w:val="840" w:id="2"/>
        </w:rPr>
        <w:t>名</w:t>
      </w:r>
    </w:p>
    <w:p>
      <w:pPr>
        <w:pStyle w:val="0"/>
        <w:ind w:left="2100" w:leftChars="900" w:hanging="21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</w:t>
      </w:r>
      <w:r>
        <w:rPr>
          <w:rFonts w:hint="eastAsia" w:ascii="ＭＳ 明朝" w:hAnsi="ＭＳ 明朝"/>
          <w:spacing w:val="45"/>
          <w:kern w:val="0"/>
          <w:sz w:val="22"/>
          <w:fitText w:val="840" w:id="3"/>
        </w:rPr>
        <w:t>代表</w:t>
      </w:r>
      <w:r>
        <w:rPr>
          <w:rFonts w:hint="eastAsia" w:ascii="ＭＳ 明朝" w:hAnsi="ＭＳ 明朝"/>
          <w:kern w:val="0"/>
          <w:sz w:val="22"/>
          <w:fitText w:val="840" w:id="3"/>
        </w:rPr>
        <w:t>者</w:t>
      </w:r>
      <w:r>
        <w:rPr>
          <w:rFonts w:hint="eastAsia" w:ascii="ＭＳ 明朝" w:hAnsi="ＭＳ 明朝"/>
          <w:kern w:val="0"/>
          <w:sz w:val="22"/>
        </w:rPr>
        <w:t>　　　　　　　　　　　　　　　　印</w:t>
      </w:r>
    </w:p>
    <w:p>
      <w:pPr>
        <w:pStyle w:val="0"/>
        <w:ind w:left="2100" w:leftChars="900" w:hanging="21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電話番号</w:t>
      </w:r>
    </w:p>
    <w:p>
      <w:pPr>
        <w:pStyle w:val="0"/>
        <w:ind w:left="210" w:hanging="21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210" w:hanging="21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</w:rPr>
        <w:t>WaiwaiPLAY</w:t>
      </w:r>
      <w:r>
        <w:rPr>
          <w:rFonts w:hint="eastAsia" w:ascii="ＭＳ 明朝" w:hAnsi="ＭＳ 明朝"/>
          <w:sz w:val="22"/>
        </w:rPr>
        <w:t>パーク</w:t>
      </w:r>
      <w:r>
        <w:rPr>
          <w:rFonts w:hint="eastAsia" w:ascii="ＭＳ 明朝" w:hAnsi="ＭＳ 明朝"/>
          <w:sz w:val="22"/>
        </w:rPr>
        <w:t>2026</w:t>
      </w:r>
      <w:r>
        <w:rPr>
          <w:rFonts w:hint="eastAsia" w:ascii="ＭＳ 明朝" w:hAnsi="ＭＳ 明朝"/>
          <w:sz w:val="22"/>
        </w:rPr>
        <w:t>事業企画運営委託業務に係る公募型プロポーザル実施要領・仕様書並びに企画提案書を基に、下記のとおり見積します。</w:t>
      </w:r>
    </w:p>
    <w:p>
      <w:pPr>
        <w:pStyle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rPr>
          <w:rFonts w:hint="eastAsia" w:ascii="ＭＳ 明朝" w:hAnsi="ＭＳ 明朝"/>
          <w:kern w:val="0"/>
          <w:sz w:val="22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>
        <w:trPr/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　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12" w:hRule="atLeast"/>
        </w:trPr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（注）記載された金額は、消費税及び地方消費税を含む金額とすること。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金額の頭に「￥」の記号を付すること。</w:t>
      </w: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見積内訳表（任意様式）を添付すること。</w:t>
      </w:r>
    </w:p>
    <w:p>
      <w:pPr>
        <w:pStyle w:val="0"/>
        <w:ind w:left="420" w:leftChars="200" w:firstLine="210" w:firstLineChars="100"/>
        <w:rPr>
          <w:rFonts w:hint="eastAsia"/>
        </w:rPr>
      </w:pPr>
      <w:r>
        <w:rPr>
          <w:rFonts w:hint="eastAsia"/>
        </w:rPr>
        <w:t>契約額は、原則として本見積額によるものとするが、特定した事業者との協議により、業務内容の変更・業務量の増減等に伴い変更する場合がある。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  <w:sz w:val="2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kern w:val="0"/>
      <w:sz w:val="22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199</Characters>
  <Application>JUST Note</Application>
  <Lines>71</Lines>
  <Paragraphs>25</Paragraphs>
  <CharactersWithSpaces>274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mkprof</dc:creator>
  <cp:lastModifiedBy>Administrator</cp:lastModifiedBy>
  <cp:lastPrinted>2015-03-05T05:17:00Z</cp:lastPrinted>
  <dcterms:created xsi:type="dcterms:W3CDTF">2014-03-03T09:18:00Z</dcterms:created>
  <dcterms:modified xsi:type="dcterms:W3CDTF">2026-06-10T08:05:36Z</dcterms:modified>
  <cp:revision>10</cp:revision>
</cp:coreProperties>
</file>